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B86" w:rsidRDefault="00DB2B86">
      <w:pPr>
        <w:rPr>
          <w:lang w:val="en-US"/>
        </w:rPr>
      </w:pPr>
      <w:r>
        <w:rPr>
          <w:noProof/>
          <w:lang w:eastAsia="ru-RU"/>
        </w:rPr>
        <w:pict>
          <v:rect id="_x0000_s1027" style="position:absolute;margin-left:-66.4pt;margin-top:-38.05pt;width:562.7pt;height:805.35pt;z-index:251659264" fillcolor="#ffc" strokecolor="#938953 [1614]" strokeweight="6pt">
            <v:fill r:id="rId4" o:title="Пергамент" rotate="t" type="tile"/>
            <v:stroke dashstyle="1 1"/>
            <v:textbox>
              <w:txbxContent>
                <w:p w:rsidR="00DB2B86" w:rsidRPr="00DB2B86" w:rsidRDefault="00DB2B86" w:rsidP="00DB2B86">
                  <w:pPr>
                    <w:jc w:val="center"/>
                    <w:rPr>
                      <w:rFonts w:ascii="Monotype Corsiva" w:eastAsia="Times New Roman" w:hAnsi="Monotype Corsiva" w:cs="Times New Roman"/>
                      <w:b/>
                      <w:color w:val="4F6228" w:themeColor="accent3" w:themeShade="80"/>
                      <w:sz w:val="72"/>
                      <w:szCs w:val="24"/>
                      <w:lang w:eastAsia="ru-RU"/>
                    </w:rPr>
                  </w:pPr>
                  <w:r w:rsidRPr="00DB2B86">
                    <w:rPr>
                      <w:rFonts w:ascii="Monotype Corsiva" w:eastAsia="Times New Roman" w:hAnsi="Monotype Corsiva" w:cs="Times New Roman"/>
                      <w:b/>
                      <w:color w:val="4F6228" w:themeColor="accent3" w:themeShade="80"/>
                      <w:sz w:val="72"/>
                      <w:szCs w:val="24"/>
                      <w:lang w:eastAsia="ru-RU"/>
                    </w:rPr>
                    <w:t>Значение книги в развитии детей</w:t>
                  </w:r>
                </w:p>
                <w:p w:rsidR="00DB2B86" w:rsidRPr="00097187" w:rsidRDefault="00097187" w:rsidP="00DB2B86">
                  <w:pPr>
                    <w:jc w:val="right"/>
                    <w:rPr>
                      <w:rFonts w:ascii="Times New Roman" w:hAnsi="Times New Roman" w:cs="Times New Roman"/>
                      <w:b/>
                      <w:color w:val="4F6228" w:themeColor="accent3" w:themeShade="80"/>
                      <w:sz w:val="36"/>
                      <w:lang w:val="en-US"/>
                    </w:rPr>
                  </w:pPr>
                  <w:r w:rsidRPr="00097187">
                    <w:rPr>
                      <w:rFonts w:ascii="Times New Roman" w:hAnsi="Times New Roman" w:cs="Times New Roman"/>
                      <w:b/>
                      <w:color w:val="4F6228" w:themeColor="accent3" w:themeShade="80"/>
                      <w:sz w:val="36"/>
                    </w:rPr>
                    <w:t>«</w:t>
                  </w:r>
                  <w:r w:rsidRPr="00097187">
                    <w:rPr>
                      <w:rFonts w:ascii="Times New Roman" w:hAnsi="Times New Roman" w:cs="Times New Roman"/>
                      <w:noProof/>
                      <w:sz w:val="24"/>
                      <w:lang w:eastAsia="ru-RU"/>
                    </w:rPr>
                    <w:drawing>
                      <wp:inline distT="0" distB="0" distL="0" distR="0">
                        <wp:extent cx="640914" cy="654755"/>
                        <wp:effectExtent l="19050" t="0" r="6786" b="0"/>
                        <wp:docPr id="8" name="Рисунок 7" descr="http://wallpaper.jelibom.com/albums/HarfLer_gif/0_669d3_b133b51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://wallpaper.jelibom.com/albums/HarfLer_gif/0_669d3_b133b51d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1273" cy="65512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97187">
                    <w:rPr>
                      <w:rFonts w:ascii="Times New Roman" w:hAnsi="Times New Roman" w:cs="Times New Roman"/>
                      <w:b/>
                      <w:color w:val="4F6228" w:themeColor="accent3" w:themeShade="80"/>
                      <w:sz w:val="36"/>
                      <w:lang w:val="en-US"/>
                    </w:rPr>
                    <w:t xml:space="preserve"> </w:t>
                  </w:r>
                  <w:r w:rsidR="00DB2B86" w:rsidRPr="00097187">
                    <w:rPr>
                      <w:rFonts w:ascii="Times New Roman" w:hAnsi="Times New Roman" w:cs="Times New Roman"/>
                      <w:b/>
                      <w:color w:val="4F6228" w:themeColor="accent3" w:themeShade="80"/>
                      <w:sz w:val="36"/>
                    </w:rPr>
                    <w:t xml:space="preserve">нига — великая вещь, </w:t>
                  </w:r>
                </w:p>
                <w:p w:rsidR="00DB2B86" w:rsidRPr="00097187" w:rsidRDefault="00DB2B86" w:rsidP="00DB2B86">
                  <w:pPr>
                    <w:jc w:val="right"/>
                    <w:rPr>
                      <w:rFonts w:ascii="Monotype Corsiva" w:eastAsia="Times New Roman" w:hAnsi="Monotype Corsiva" w:cs="Times New Roman"/>
                      <w:b/>
                      <w:color w:val="4F6228" w:themeColor="accent3" w:themeShade="80"/>
                      <w:sz w:val="40"/>
                      <w:szCs w:val="24"/>
                      <w:u w:val="single"/>
                      <w:lang w:eastAsia="ru-RU"/>
                    </w:rPr>
                  </w:pPr>
                  <w:r w:rsidRPr="00097187">
                    <w:rPr>
                      <w:rFonts w:ascii="Times New Roman" w:hAnsi="Times New Roman" w:cs="Times New Roman"/>
                      <w:b/>
                      <w:color w:val="4F6228" w:themeColor="accent3" w:themeShade="80"/>
                      <w:sz w:val="36"/>
                    </w:rPr>
                    <w:t>пока человек умеет ею пользоваться» — А.А.Блок</w:t>
                  </w:r>
                </w:p>
                <w:p w:rsidR="00DB2B86" w:rsidRPr="00DB2B86" w:rsidRDefault="00DB2B86" w:rsidP="00DB2B86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Значение книг для ребенка очень велико. Книги служат для того, чтоб расширять представление ребенка о мире, знакомить его с вещами, природой, всем, что его окружает.</w:t>
                  </w:r>
                </w:p>
                <w:p w:rsidR="00DB2B86" w:rsidRPr="00DB2B86" w:rsidRDefault="00DB2B86" w:rsidP="00DB2B86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Именно родители читают ребенку его первые книги, оказывают влияние на формирование его предпочтений и читательских вкусов.</w:t>
                  </w:r>
                </w:p>
                <w:p w:rsidR="00DB2B86" w:rsidRPr="00DB2B86" w:rsidRDefault="00DB2B86" w:rsidP="00DB2B86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Читать нужно вместе с ребенком: берите книгу, садитесь рядом и читайте. Когда систематически книги читаются вслух, то со временем ребенок начинает понимать структуру произведения: где начало и конец произведения, как развивается сюжет. У ребенка развивается логическое мышление. Благодаря чтению ребенок учится правильно составлять предложения, его словарный запас расширяется, развивается воображение. Кроме того, у ребенка формируется умение слушать, а это очень важное качество.</w:t>
                  </w:r>
                </w:p>
                <w:p w:rsidR="00DB2B86" w:rsidRPr="00DB2B86" w:rsidRDefault="00DB2B86" w:rsidP="00DB2B86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Опыт показывает, что те дети, которым читали книги в детстве, рассказывали сказки, став взрослыми, много читают. Чтение помогает ребенку лучше узнать родной язык, развивает фантазию.</w:t>
                  </w:r>
                </w:p>
                <w:p w:rsidR="00DB2B86" w:rsidRPr="00DB2B86" w:rsidRDefault="00DB2B86" w:rsidP="00DB2B86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Считается, что читать не любят именно те дети, в семьях которых не было традиции чтения вслух. Плохо так же, когда ребенка заставляют читать в раннем детстве, ожидают от него больших успехов, это может отбить охоту у ребенка к чтению. Не отказывайте ребенку, когда он просит послушать, как он сам читает.</w:t>
                  </w:r>
                </w:p>
                <w:p w:rsidR="00DB2B86" w:rsidRPr="00DB2B86" w:rsidRDefault="00DB2B86" w:rsidP="00DB2B86">
                  <w:pPr>
                    <w:rPr>
                      <w:rFonts w:ascii="Times New Roman" w:eastAsia="Times New Roman" w:hAnsi="Times New Roman" w:cs="Times New Roman"/>
                      <w:b/>
                      <w:color w:val="4F6228" w:themeColor="accent3" w:themeShade="80"/>
                      <w:sz w:val="26"/>
                      <w:szCs w:val="26"/>
                      <w:u w:val="single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b/>
                      <w:color w:val="4F6228" w:themeColor="accent3" w:themeShade="80"/>
                      <w:sz w:val="26"/>
                      <w:szCs w:val="26"/>
                      <w:u w:val="single"/>
                      <w:lang w:eastAsia="ru-RU"/>
                    </w:rPr>
                    <w:t>Зачем читать детям книги?</w:t>
                  </w:r>
                </w:p>
                <w:p w:rsidR="00DB2B86" w:rsidRPr="00DB2B86" w:rsidRDefault="00DB2B86" w:rsidP="00DB2B86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Дети имеют огромную потребность, чтобы родители читали им вслух. Для благополучного развития ребенка семейное чтение очень значимо, и не только пока ребенок сам не умеет читать, но и в более позднем возрасте. Дети с нетерпением ждут, когда же у мамы или папы найдется для них время.</w:t>
                  </w:r>
                </w:p>
                <w:p w:rsidR="00DB2B86" w:rsidRPr="00DB2B86" w:rsidRDefault="00DB2B86" w:rsidP="00DB2B86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Чтобы ребенок рос психически здоровым, ему необходимо полноценное общение с родителями, личностное общение, когда внимание уделяется ему полностью И совместное чтение дает такую возможность.</w:t>
                  </w:r>
                </w:p>
                <w:p w:rsidR="00DB2B86" w:rsidRPr="00DB2B86" w:rsidRDefault="00DB2B86" w:rsidP="00DB2B86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color w:val="4F6228" w:themeColor="accent3" w:themeShade="80"/>
                      <w:sz w:val="26"/>
                      <w:szCs w:val="26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b/>
                      <w:color w:val="4F6228" w:themeColor="accent3" w:themeShade="80"/>
                      <w:sz w:val="26"/>
                      <w:szCs w:val="26"/>
                      <w:lang w:eastAsia="ru-RU"/>
                    </w:rPr>
                    <w:t>Аспекты развития ребенка затрагивающиеся в процессе совместного чтения?</w:t>
                  </w:r>
                </w:p>
                <w:p w:rsidR="00DB2B86" w:rsidRPr="00DB2B86" w:rsidRDefault="00DB2B86" w:rsidP="00DB2B86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color w:val="4F6228" w:themeColor="accent3" w:themeShade="80"/>
                      <w:sz w:val="26"/>
                      <w:szCs w:val="26"/>
                      <w:u w:val="single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b/>
                      <w:color w:val="4F6228" w:themeColor="accent3" w:themeShade="80"/>
                      <w:sz w:val="26"/>
                      <w:szCs w:val="26"/>
                      <w:u w:val="single"/>
                      <w:lang w:eastAsia="ru-RU"/>
                    </w:rPr>
                    <w:t>Удовлетворение потребности в безопасности</w:t>
                  </w:r>
                </w:p>
                <w:p w:rsidR="00DB2B86" w:rsidRPr="00DB2B86" w:rsidRDefault="00DB2B86" w:rsidP="00DB2B86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Когда ребенок сидит на коленях у мамы или папы (или рядом с родителем, прижавшись к нему) во время чтения книги, у него создается ощущение близости, защищенности и безопасности. Создается единое пространство, чувство сопричастности. Такие моменты имеют сильное влияние на формирование комфортного ощущения мира.</w:t>
                  </w:r>
                </w:p>
                <w:p w:rsidR="00DB2B86" w:rsidRDefault="00DB2B86" w:rsidP="00DB2B86"/>
              </w:txbxContent>
            </v:textbox>
          </v:rect>
        </w:pict>
      </w: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DB2B86" w:rsidRDefault="00DB2B86">
      <w:pPr>
        <w:rPr>
          <w:lang w:val="en-US"/>
        </w:rPr>
      </w:pPr>
    </w:p>
    <w:p w:rsidR="002742B9" w:rsidRDefault="00097187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184785</wp:posOffset>
            </wp:positionH>
            <wp:positionV relativeFrom="paragraph">
              <wp:posOffset>8528685</wp:posOffset>
            </wp:positionV>
            <wp:extent cx="687070" cy="801370"/>
            <wp:effectExtent l="95250" t="0" r="93980" b="0"/>
            <wp:wrapNone/>
            <wp:docPr id="2" name="Рисунок 1" descr="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я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17693030">
                      <a:off x="0" y="0"/>
                      <a:ext cx="687070" cy="801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1037590</wp:posOffset>
            </wp:positionH>
            <wp:positionV relativeFrom="paragraph">
              <wp:posOffset>7594600</wp:posOffset>
            </wp:positionV>
            <wp:extent cx="661670" cy="676910"/>
            <wp:effectExtent l="38100" t="0" r="0" b="0"/>
            <wp:wrapNone/>
            <wp:docPr id="3" name="Рисунок 2" descr="ю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ю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8282187">
                      <a:off x="0" y="0"/>
                      <a:ext cx="661670" cy="676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4523105</wp:posOffset>
            </wp:positionH>
            <wp:positionV relativeFrom="paragraph">
              <wp:posOffset>8788400</wp:posOffset>
            </wp:positionV>
            <wp:extent cx="909955" cy="621665"/>
            <wp:effectExtent l="38100" t="114300" r="0" b="121285"/>
            <wp:wrapNone/>
            <wp:docPr id="5" name="Рисунок 4" descr="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3390882">
                      <a:off x="0" y="0"/>
                      <a:ext cx="909955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3684905</wp:posOffset>
            </wp:positionH>
            <wp:positionV relativeFrom="paragraph">
              <wp:posOffset>7651750</wp:posOffset>
            </wp:positionV>
            <wp:extent cx="671830" cy="738505"/>
            <wp:effectExtent l="114300" t="0" r="52070" b="4445"/>
            <wp:wrapNone/>
            <wp:docPr id="6" name="Рисунок 5" descr="э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3255525">
                      <a:off x="0" y="0"/>
                      <a:ext cx="671830" cy="738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2359448</wp:posOffset>
            </wp:positionH>
            <wp:positionV relativeFrom="paragraph">
              <wp:posOffset>7317599</wp:posOffset>
            </wp:positionV>
            <wp:extent cx="579261" cy="642442"/>
            <wp:effectExtent l="19050" t="0" r="0" b="0"/>
            <wp:wrapNone/>
            <wp:docPr id="7" name="Рисунок 6" descr="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х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261" cy="6424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2B86">
        <w:rPr>
          <w:noProof/>
          <w:lang w:eastAsia="ru-RU"/>
        </w:rPr>
        <w:pict>
          <v:rect id="_x0000_s1026" style="position:absolute;margin-left:-66.4pt;margin-top:-38.05pt;width:562.7pt;height:805.35pt;z-index:251658240;mso-position-horizontal-relative:text;mso-position-vertical-relative:text" fillcolor="#ffc" strokecolor="#938953 [1614]" strokeweight="6pt">
            <v:fill r:id="rId4" o:title="Пергамент" rotate="t" type="tile"/>
            <v:stroke dashstyle="1 1"/>
            <v:textbox>
              <w:txbxContent>
                <w:p w:rsidR="00DB2B86" w:rsidRDefault="00DB2B86" w:rsidP="00DB2B86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val="en-US" w:eastAsia="ru-RU"/>
                    </w:rPr>
                  </w:pPr>
                </w:p>
                <w:p w:rsidR="00DB2B86" w:rsidRPr="00DB2B86" w:rsidRDefault="00DB2B86" w:rsidP="00DB2B86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color w:val="4F6228" w:themeColor="accent3" w:themeShade="80"/>
                      <w:sz w:val="26"/>
                      <w:szCs w:val="26"/>
                      <w:u w:val="single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b/>
                      <w:color w:val="4F6228" w:themeColor="accent3" w:themeShade="80"/>
                      <w:sz w:val="26"/>
                      <w:szCs w:val="26"/>
                      <w:u w:val="single"/>
                      <w:lang w:eastAsia="ru-RU"/>
                    </w:rPr>
                    <w:t>Чувство ценности и значимости своего «Я» и своих интересов</w:t>
                  </w:r>
                </w:p>
                <w:p w:rsidR="00DB2B86" w:rsidRPr="00DB2B86" w:rsidRDefault="00DB2B86" w:rsidP="00DB2B86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Когда родители читают то, что интересно ребенку и готовы обсуждать с ним значимые для него темы, стремятся как можно лучше понять его взгляды, у ребенка формируется представление о себе как о значимой личности, чьи потребности и интересы важны (так как им уделяют внимание такие важные люди – родители).</w:t>
                  </w:r>
                </w:p>
                <w:p w:rsidR="00DB2B86" w:rsidRPr="00DB2B86" w:rsidRDefault="00DB2B86" w:rsidP="00DB2B86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color w:val="4F6228" w:themeColor="accent3" w:themeShade="80"/>
                      <w:sz w:val="26"/>
                      <w:szCs w:val="26"/>
                      <w:u w:val="single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b/>
                      <w:color w:val="4F6228" w:themeColor="accent3" w:themeShade="80"/>
                      <w:sz w:val="26"/>
                      <w:szCs w:val="26"/>
                      <w:u w:val="single"/>
                      <w:lang w:eastAsia="ru-RU"/>
                    </w:rPr>
                    <w:t>Формирование ценностей</w:t>
                  </w:r>
                </w:p>
                <w:p w:rsidR="00DB2B86" w:rsidRPr="00DB2B86" w:rsidRDefault="00DB2B86" w:rsidP="00DB2B86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Книга влияет на нравственные идеалы ребенка, формируя его ценности. Герои книг совершают различные поступки, переживают разные жизненные ситуации, созвучные с миром ребенка или неизвестные ему. На примерах ситуаций, в которые попадают герои книг, ребенок учится понимать, что такое добро и зло, дружба и предательство, сочувствие, долг, честь. И задача родителей помочь увидеть отражение этих ценностей в жизни ребенка.</w:t>
                  </w:r>
                </w:p>
                <w:p w:rsidR="00DB2B86" w:rsidRPr="00DB2B86" w:rsidRDefault="00DB2B86" w:rsidP="00DB2B86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color w:val="4F6228" w:themeColor="accent3" w:themeShade="80"/>
                      <w:sz w:val="26"/>
                      <w:szCs w:val="26"/>
                      <w:u w:val="single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b/>
                      <w:color w:val="4F6228" w:themeColor="accent3" w:themeShade="80"/>
                      <w:sz w:val="26"/>
                      <w:szCs w:val="26"/>
                      <w:u w:val="single"/>
                      <w:lang w:eastAsia="ru-RU"/>
                    </w:rPr>
                    <w:t>Отреагирование значимых переживаний</w:t>
                  </w:r>
                </w:p>
                <w:p w:rsidR="00DB2B86" w:rsidRPr="00DB2B86" w:rsidRDefault="00DB2B86" w:rsidP="00DB2B86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Книга – это и средство отреагирования (разрядки) переживаний, болезненных или пугающих ребенка, с которыми не всегда есть возможность совладать в привычной ситуации. Ребенок совместно с героем переживает его неудачи и победы, преодолевает страхи и трудности на пути к поставленной цели. Тем самым освобождаясь от своих собственных страхов и негативных переживаний. Именно поэтому ребенок может много раз перечитывать какой-то сюжет (или книгу целиком), если это созвучно его жизненной ситуации. Ребенок еще и еще раз переживает то, с чем он пока не может справиться в реальности.</w:t>
                  </w:r>
                </w:p>
                <w:p w:rsidR="00DB2B86" w:rsidRPr="00DB2B86" w:rsidRDefault="00DB2B86" w:rsidP="00DB2B86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color w:val="4F6228" w:themeColor="accent3" w:themeShade="80"/>
                      <w:sz w:val="26"/>
                      <w:szCs w:val="26"/>
                      <w:u w:val="single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b/>
                      <w:color w:val="4F6228" w:themeColor="accent3" w:themeShade="80"/>
                      <w:sz w:val="26"/>
                      <w:szCs w:val="26"/>
                      <w:u w:val="single"/>
                      <w:lang w:eastAsia="ru-RU"/>
                    </w:rPr>
                    <w:t>Обучение новым или необходимым моделям поведения</w:t>
                  </w:r>
                </w:p>
                <w:p w:rsidR="00DB2B86" w:rsidRPr="00DB2B86" w:rsidRDefault="00DB2B86" w:rsidP="00DB2B86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Через книгу ребенок воспринимает различные модели поведения (как дружить, как добиваться цели, как решать конфликты), которые могут быть эффективны в различных жизненных ситуациях. Наибольший эффект может быть достигнут, если чтение дополняется также совместным обсуждением, кто и что вынес для себя, что понравилось, что было близко, напугало, позабавило. Родители могут помочь ребенку увидеть аналогии прочитанного с его собственной жизнью.</w:t>
                  </w:r>
                </w:p>
                <w:p w:rsidR="00DB2B86" w:rsidRPr="00DB2B86" w:rsidRDefault="00DB2B86" w:rsidP="00DB2B86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B2B8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Как правило, в семьях, где родители часто и много читают детям, существует гармоничная, доброжелательная атмосфера. Чтение книг родителями своему ребенку можно рассматривать как показатель благополучной семьи, в таких семьях низкий уровень насилия и семейной дисгармонии</w:t>
                  </w:r>
                  <w:r w:rsidRPr="004705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  <w:p w:rsidR="00DB2B86" w:rsidRDefault="00DB2B86" w:rsidP="00DB2B86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3680177" cy="1941689"/>
                        <wp:effectExtent l="19050" t="0" r="0" b="0"/>
                        <wp:docPr id="4" name="Рисунок 4" descr="http://www.karamysheva.net/wp-content/uploads/2013/04/0_3b7d1_316e2b71_XL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www.karamysheva.net/wp-content/uploads/2013/04/0_3b7d1_316e2b71_XL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84326" cy="194387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sectPr w:rsidR="002742B9" w:rsidSect="00274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08"/>
  <w:characterSpacingControl w:val="doNotCompress"/>
  <w:compat/>
  <w:rsids>
    <w:rsidRoot w:val="00DB2B86"/>
    <w:rsid w:val="00097187"/>
    <w:rsid w:val="002742B9"/>
    <w:rsid w:val="002D4881"/>
    <w:rsid w:val="00DB2B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B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2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2B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</dc:creator>
  <cp:lastModifiedBy>Denis</cp:lastModifiedBy>
  <cp:revision>1</cp:revision>
  <dcterms:created xsi:type="dcterms:W3CDTF">2014-01-12T06:14:00Z</dcterms:created>
  <dcterms:modified xsi:type="dcterms:W3CDTF">2014-01-12T06:38:00Z</dcterms:modified>
</cp:coreProperties>
</file>